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50" w:rsidRPr="00DC13AA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3A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ДЕТЕЙ ЦЕНТР ВНЕШКОЛЬНОЙ РАБОТЫ «ПАТРИОТ»</w:t>
      </w:r>
    </w:p>
    <w:p w:rsidR="00253C50" w:rsidRPr="00DC13AA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C50" w:rsidRPr="00DC13AA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3AA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53C50" w:rsidRPr="00DC13AA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3AA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 октября 2012</w:t>
      </w:r>
      <w:r w:rsidRPr="00DC13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55</w:t>
      </w:r>
    </w:p>
    <w:p w:rsidR="00253C50" w:rsidRPr="00DC13AA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3AA">
        <w:rPr>
          <w:rFonts w:ascii="Times New Roman" w:eastAsia="Times New Roman" w:hAnsi="Times New Roman" w:cs="Times New Roman"/>
          <w:b/>
          <w:sz w:val="28"/>
          <w:szCs w:val="28"/>
        </w:rPr>
        <w:t>г.Абинск</w:t>
      </w:r>
    </w:p>
    <w:p w:rsidR="00253C50" w:rsidRPr="00DC13AA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C50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3A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плана проведения осенних каникул</w:t>
      </w:r>
    </w:p>
    <w:p w:rsidR="00253C50" w:rsidRDefault="00253C50" w:rsidP="0025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C50" w:rsidRPr="00DC13AA" w:rsidRDefault="00253C50" w:rsidP="00253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C50" w:rsidRDefault="00253C50" w:rsidP="00253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3AA">
        <w:rPr>
          <w:rFonts w:ascii="Times New Roman" w:hAnsi="Times New Roman" w:cs="Times New Roman"/>
          <w:sz w:val="28"/>
          <w:szCs w:val="28"/>
        </w:rPr>
        <w:t>Во исполнение приказа управления образования муниципального образования Абинский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DC1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2012</w:t>
      </w:r>
      <w:r w:rsidRPr="00DC13AA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DC13AA">
        <w:rPr>
          <w:rFonts w:ascii="Times New Roman" w:eastAsia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для учащихся в период осенних каникул-2012</w:t>
      </w:r>
      <w:r w:rsidRPr="00DC13AA">
        <w:rPr>
          <w:rFonts w:ascii="Times New Roman" w:hAnsi="Times New Roman" w:cs="Times New Roman"/>
          <w:sz w:val="28"/>
          <w:szCs w:val="28"/>
        </w:rPr>
        <w:t>»</w:t>
      </w:r>
    </w:p>
    <w:p w:rsidR="00253C50" w:rsidRPr="00DC13AA" w:rsidRDefault="00253C50" w:rsidP="00253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A">
        <w:rPr>
          <w:rFonts w:ascii="Times New Roman" w:hAnsi="Times New Roman" w:cs="Times New Roman"/>
          <w:sz w:val="28"/>
          <w:szCs w:val="28"/>
        </w:rPr>
        <w:t xml:space="preserve"> </w:t>
      </w:r>
      <w:r w:rsidRPr="00DC13AA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</w:t>
      </w:r>
      <w:r w:rsidRPr="00DC13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C50" w:rsidRDefault="00253C50" w:rsidP="00253C5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1.      Утвердить план мероприятий муниципального бюджетного образовательного учреждения дополнительного образования детей центра внешкольной работы «Патриот» на время осенних каникул  2012 г. (приложение).</w:t>
      </w:r>
    </w:p>
    <w:p w:rsidR="00253C50" w:rsidRDefault="00253C50" w:rsidP="00253C5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2.      </w:t>
      </w:r>
      <w:r w:rsidRPr="00DC13AA">
        <w:rPr>
          <w:rFonts w:ascii="Times New Roman" w:eastAsia="Times New Roman" w:hAnsi="Times New Roman" w:cs="Times New Roman"/>
          <w:sz w:val="28"/>
          <w:szCs w:val="28"/>
        </w:rPr>
        <w:t>Контроль  исполнения настоящего приказа  оставляю за собой.</w:t>
      </w:r>
    </w:p>
    <w:p w:rsidR="00253C50" w:rsidRDefault="00253C50" w:rsidP="00253C5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C50" w:rsidRDefault="00253C50" w:rsidP="00253C5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C50" w:rsidRPr="00DC13AA" w:rsidRDefault="00253C50" w:rsidP="00253C5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ДОД ЦВР «Патриот»                                       А.Г.Овсянников</w:t>
      </w:r>
    </w:p>
    <w:p w:rsidR="00253C50" w:rsidRPr="00DC13AA" w:rsidRDefault="00253C50" w:rsidP="0025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5FB" w:rsidRDefault="00F855FB"/>
    <w:sectPr w:rsidR="00F8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FD4"/>
    <w:multiLevelType w:val="hybridMultilevel"/>
    <w:tmpl w:val="C0FE6B88"/>
    <w:lvl w:ilvl="0" w:tplc="54B2B91A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3C50"/>
    <w:rsid w:val="00253C50"/>
    <w:rsid w:val="00F8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>ЦВР "Патриот"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Г.Е.</dc:creator>
  <cp:keywords/>
  <dc:description/>
  <cp:lastModifiedBy>Гудкова Г.Е.</cp:lastModifiedBy>
  <cp:revision>2</cp:revision>
  <dcterms:created xsi:type="dcterms:W3CDTF">2012-10-26T11:32:00Z</dcterms:created>
  <dcterms:modified xsi:type="dcterms:W3CDTF">2012-10-26T11:39:00Z</dcterms:modified>
</cp:coreProperties>
</file>